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C625" w14:textId="471D89CA" w:rsidR="000C5625" w:rsidRPr="00F876F7" w:rsidRDefault="00D20D82" w:rsidP="00D20D82">
      <w:pPr>
        <w:jc w:val="center"/>
        <w:rPr>
          <w:rFonts w:cs="Arial"/>
          <w:b/>
          <w:bCs/>
          <w:rtl/>
        </w:rPr>
      </w:pPr>
      <w:r w:rsidRPr="00F876F7">
        <w:rPr>
          <w:rFonts w:cs="Arial" w:hint="cs"/>
          <w:b/>
          <w:bCs/>
          <w:rtl/>
        </w:rPr>
        <w:t>الاسرة</w:t>
      </w:r>
      <w:r w:rsidRPr="00F876F7">
        <w:rPr>
          <w:rFonts w:cs="Arial"/>
          <w:b/>
          <w:bCs/>
          <w:rtl/>
        </w:rPr>
        <w:t xml:space="preserve"> </w:t>
      </w:r>
      <w:r w:rsidRPr="00F876F7">
        <w:rPr>
          <w:rFonts w:cs="Arial" w:hint="cs"/>
          <w:b/>
          <w:bCs/>
          <w:rtl/>
        </w:rPr>
        <w:t>واللعب:</w:t>
      </w:r>
      <w:r w:rsidRPr="00F876F7">
        <w:rPr>
          <w:rFonts w:cs="Arial"/>
          <w:b/>
          <w:bCs/>
          <w:rtl/>
        </w:rPr>
        <w:t xml:space="preserve"> </w:t>
      </w:r>
      <w:r w:rsidRPr="00F876F7">
        <w:rPr>
          <w:rFonts w:cs="Arial" w:hint="cs"/>
          <w:b/>
          <w:bCs/>
          <w:rtl/>
        </w:rPr>
        <w:t>وسيلة</w:t>
      </w:r>
      <w:r w:rsidRPr="00F876F7">
        <w:rPr>
          <w:rFonts w:cs="Arial"/>
          <w:b/>
          <w:bCs/>
          <w:rtl/>
        </w:rPr>
        <w:t xml:space="preserve"> </w:t>
      </w:r>
      <w:r w:rsidRPr="00F876F7">
        <w:rPr>
          <w:rFonts w:cs="Arial" w:hint="cs"/>
          <w:b/>
          <w:bCs/>
          <w:rtl/>
        </w:rPr>
        <w:t>تربوية</w:t>
      </w:r>
      <w:r w:rsidRPr="00F876F7">
        <w:rPr>
          <w:rFonts w:cs="Arial"/>
          <w:b/>
          <w:bCs/>
          <w:rtl/>
        </w:rPr>
        <w:t xml:space="preserve"> </w:t>
      </w:r>
      <w:r w:rsidRPr="00F876F7">
        <w:rPr>
          <w:rFonts w:cs="Arial" w:hint="cs"/>
          <w:b/>
          <w:bCs/>
          <w:rtl/>
        </w:rPr>
        <w:t>لتقوية</w:t>
      </w:r>
      <w:r w:rsidRPr="00F876F7">
        <w:rPr>
          <w:rFonts w:cs="Arial"/>
          <w:b/>
          <w:bCs/>
          <w:rtl/>
        </w:rPr>
        <w:t xml:space="preserve"> </w:t>
      </w:r>
      <w:r w:rsidRPr="00F876F7">
        <w:rPr>
          <w:rFonts w:cs="Arial" w:hint="cs"/>
          <w:b/>
          <w:bCs/>
          <w:rtl/>
        </w:rPr>
        <w:t>العلاقة</w:t>
      </w:r>
      <w:r w:rsidRPr="00F876F7">
        <w:rPr>
          <w:rFonts w:cs="Arial"/>
          <w:b/>
          <w:bCs/>
          <w:rtl/>
        </w:rPr>
        <w:t xml:space="preserve"> </w:t>
      </w:r>
      <w:r w:rsidRPr="00F876F7">
        <w:rPr>
          <w:rFonts w:cs="Arial" w:hint="cs"/>
          <w:b/>
          <w:bCs/>
          <w:rtl/>
        </w:rPr>
        <w:t>بالطفل</w:t>
      </w:r>
    </w:p>
    <w:p w14:paraId="51F7036D" w14:textId="77777777" w:rsidR="00D20D82" w:rsidRDefault="00D20D82" w:rsidP="00D20D82">
      <w:pPr>
        <w:jc w:val="center"/>
        <w:rPr>
          <w:rFonts w:cs="Arial"/>
          <w:rtl/>
        </w:rPr>
      </w:pPr>
    </w:p>
    <w:p w14:paraId="42AE3C42" w14:textId="585D9632" w:rsidR="00D20D82" w:rsidRDefault="00D20D82" w:rsidP="00D20D82">
      <w:pPr>
        <w:bidi/>
        <w:rPr>
          <w:rtl/>
        </w:rPr>
      </w:pPr>
      <w:r>
        <w:rPr>
          <w:rFonts w:hint="cs"/>
          <w:rtl/>
        </w:rPr>
        <w:t xml:space="preserve">في عصر تتزايد فيه </w:t>
      </w:r>
      <w:r w:rsidR="002225AB">
        <w:rPr>
          <w:rFonts w:hint="cs"/>
          <w:rtl/>
        </w:rPr>
        <w:t xml:space="preserve">ضغوط الحياة، </w:t>
      </w:r>
      <w:r w:rsidR="003D5C2F">
        <w:rPr>
          <w:rFonts w:hint="cs"/>
          <w:rtl/>
        </w:rPr>
        <w:t>وتتصاعد</w:t>
      </w:r>
      <w:r w:rsidR="002225AB">
        <w:rPr>
          <w:rFonts w:hint="cs"/>
          <w:rtl/>
        </w:rPr>
        <w:t xml:space="preserve"> فيه وثيرة العمل، يجد كثير من الإباء </w:t>
      </w:r>
      <w:r w:rsidR="003D5C2F">
        <w:rPr>
          <w:rFonts w:hint="cs"/>
          <w:rtl/>
        </w:rPr>
        <w:t>والأمهات</w:t>
      </w:r>
      <w:r w:rsidR="002225AB">
        <w:rPr>
          <w:rFonts w:hint="cs"/>
          <w:rtl/>
        </w:rPr>
        <w:t xml:space="preserve"> </w:t>
      </w:r>
      <w:r w:rsidR="003D5C2F">
        <w:rPr>
          <w:rFonts w:hint="cs"/>
          <w:rtl/>
        </w:rPr>
        <w:t>أنفسهم</w:t>
      </w:r>
      <w:r w:rsidR="002225AB">
        <w:rPr>
          <w:rFonts w:hint="cs"/>
          <w:rtl/>
        </w:rPr>
        <w:t xml:space="preserve"> </w:t>
      </w:r>
      <w:r w:rsidR="00CC4551">
        <w:rPr>
          <w:rFonts w:hint="cs"/>
          <w:rtl/>
        </w:rPr>
        <w:t xml:space="preserve">محاصرين </w:t>
      </w:r>
      <w:r w:rsidR="00C74E32">
        <w:rPr>
          <w:rFonts w:hint="cs"/>
          <w:rtl/>
        </w:rPr>
        <w:t xml:space="preserve">بين التزامات مهنية مرهقة </w:t>
      </w:r>
      <w:r w:rsidR="003D5C2F">
        <w:rPr>
          <w:rFonts w:hint="cs"/>
          <w:rtl/>
        </w:rPr>
        <w:t>ومتطلبات</w:t>
      </w:r>
      <w:r w:rsidR="00C74E32">
        <w:rPr>
          <w:rFonts w:hint="cs"/>
          <w:rtl/>
        </w:rPr>
        <w:t xml:space="preserve"> اسرية معق</w:t>
      </w:r>
      <w:r w:rsidR="003D7C82">
        <w:rPr>
          <w:rFonts w:hint="cs"/>
          <w:rtl/>
        </w:rPr>
        <w:t xml:space="preserve">دة، </w:t>
      </w:r>
      <w:r w:rsidR="005E38DC">
        <w:rPr>
          <w:rFonts w:hint="cs"/>
          <w:rtl/>
        </w:rPr>
        <w:t xml:space="preserve">مما يجعل من التربية تحديا يوميا </w:t>
      </w:r>
      <w:r w:rsidR="003E0333">
        <w:rPr>
          <w:rFonts w:hint="cs"/>
          <w:rtl/>
        </w:rPr>
        <w:t xml:space="preserve">يتطلب الكثير من الصبر </w:t>
      </w:r>
      <w:r w:rsidR="003D5C2F">
        <w:rPr>
          <w:rFonts w:hint="cs"/>
          <w:rtl/>
        </w:rPr>
        <w:t>والوعي</w:t>
      </w:r>
      <w:r w:rsidR="003E0333">
        <w:rPr>
          <w:rFonts w:hint="cs"/>
          <w:rtl/>
        </w:rPr>
        <w:t>.</w:t>
      </w:r>
    </w:p>
    <w:p w14:paraId="42C37B93" w14:textId="7732DC03" w:rsidR="003E0333" w:rsidRDefault="003D5C2F" w:rsidP="003E0333">
      <w:pPr>
        <w:bidi/>
        <w:rPr>
          <w:rtl/>
        </w:rPr>
      </w:pPr>
      <w:r>
        <w:rPr>
          <w:rFonts w:hint="cs"/>
          <w:rtl/>
        </w:rPr>
        <w:t>وفي</w:t>
      </w:r>
      <w:r w:rsidR="001C261C">
        <w:rPr>
          <w:rFonts w:hint="cs"/>
          <w:rtl/>
        </w:rPr>
        <w:t xml:space="preserve"> خضم هذا الإيقاع </w:t>
      </w:r>
      <w:r w:rsidR="00DE28BC">
        <w:rPr>
          <w:rFonts w:hint="cs"/>
          <w:rtl/>
        </w:rPr>
        <w:t>المتسارع</w:t>
      </w:r>
      <w:r w:rsidR="00200535">
        <w:rPr>
          <w:rFonts w:hint="cs"/>
          <w:rtl/>
        </w:rPr>
        <w:t xml:space="preserve">، تتضاءل لحظات التواصل الحقيقي داخل الاسرة، </w:t>
      </w:r>
      <w:r>
        <w:rPr>
          <w:rFonts w:hint="cs"/>
          <w:rtl/>
        </w:rPr>
        <w:t>ويغيب</w:t>
      </w:r>
      <w:r w:rsidR="00200535">
        <w:rPr>
          <w:rFonts w:hint="cs"/>
          <w:rtl/>
        </w:rPr>
        <w:t xml:space="preserve"> أحيانا </w:t>
      </w:r>
      <w:r>
        <w:rPr>
          <w:rFonts w:hint="cs"/>
          <w:rtl/>
        </w:rPr>
        <w:t>الدفء</w:t>
      </w:r>
      <w:r w:rsidR="00200535">
        <w:rPr>
          <w:rFonts w:hint="cs"/>
          <w:rtl/>
        </w:rPr>
        <w:t xml:space="preserve"> الذي يحتاجه الطفل لبناء </w:t>
      </w:r>
      <w:r w:rsidR="005429CD">
        <w:rPr>
          <w:rFonts w:hint="cs"/>
          <w:rtl/>
        </w:rPr>
        <w:t>علاقة امنة</w:t>
      </w:r>
      <w:r>
        <w:rPr>
          <w:rFonts w:hint="cs"/>
          <w:rtl/>
        </w:rPr>
        <w:t xml:space="preserve"> ومتينة</w:t>
      </w:r>
      <w:r w:rsidR="005429CD">
        <w:rPr>
          <w:rFonts w:hint="cs"/>
          <w:rtl/>
        </w:rPr>
        <w:t xml:space="preserve"> مع والديه. </w:t>
      </w:r>
      <w:r>
        <w:rPr>
          <w:rFonts w:hint="cs"/>
          <w:rtl/>
        </w:rPr>
        <w:t>ولهذا</w:t>
      </w:r>
      <w:r w:rsidR="005429CD">
        <w:rPr>
          <w:rFonts w:hint="cs"/>
          <w:rtl/>
        </w:rPr>
        <w:t xml:space="preserve"> يصبح من الضروري </w:t>
      </w:r>
      <w:r w:rsidR="00662F0E">
        <w:rPr>
          <w:rFonts w:hint="cs"/>
          <w:rtl/>
        </w:rPr>
        <w:t xml:space="preserve">البحث عن مساحات تتيح التقارب العاطفي، </w:t>
      </w:r>
      <w:r>
        <w:rPr>
          <w:rFonts w:hint="cs"/>
          <w:rtl/>
        </w:rPr>
        <w:t>وتجدد</w:t>
      </w:r>
      <w:r w:rsidR="00662F0E">
        <w:rPr>
          <w:rFonts w:hint="cs"/>
          <w:rtl/>
        </w:rPr>
        <w:t xml:space="preserve"> الروابط الاسرية بروح من البساطة </w:t>
      </w:r>
      <w:r>
        <w:rPr>
          <w:rFonts w:hint="cs"/>
          <w:rtl/>
        </w:rPr>
        <w:t>والمرح</w:t>
      </w:r>
      <w:r w:rsidR="006B39D8">
        <w:rPr>
          <w:rFonts w:hint="cs"/>
          <w:rtl/>
        </w:rPr>
        <w:t xml:space="preserve">. فهل يمكن ان يشكل اللعب مفتاحا فعالا لاستعادة هذا </w:t>
      </w:r>
      <w:r>
        <w:rPr>
          <w:rFonts w:hint="cs"/>
          <w:rtl/>
        </w:rPr>
        <w:t>التوازن؟</w:t>
      </w:r>
    </w:p>
    <w:p w14:paraId="7A7C0B13" w14:textId="735B6B00" w:rsidR="006B39D8" w:rsidRDefault="00B07B79" w:rsidP="006B39D8">
      <w:pPr>
        <w:bidi/>
        <w:rPr>
          <w:rtl/>
        </w:rPr>
      </w:pPr>
      <w:r>
        <w:rPr>
          <w:rFonts w:hint="cs"/>
          <w:rtl/>
        </w:rPr>
        <w:t xml:space="preserve">تعد الألعاب الجماعية التربوية من اهم الوسائل التي </w:t>
      </w:r>
      <w:r w:rsidR="001A10DE">
        <w:rPr>
          <w:rFonts w:hint="cs"/>
          <w:rtl/>
        </w:rPr>
        <w:t xml:space="preserve">تجمع بين الترفيه </w:t>
      </w:r>
      <w:r w:rsidR="003D5C2F">
        <w:rPr>
          <w:rFonts w:hint="cs"/>
          <w:rtl/>
        </w:rPr>
        <w:t>والتربية</w:t>
      </w:r>
      <w:r w:rsidR="001A10DE">
        <w:rPr>
          <w:rFonts w:hint="cs"/>
          <w:rtl/>
        </w:rPr>
        <w:t xml:space="preserve"> </w:t>
      </w:r>
      <w:r w:rsidR="003D5C2F">
        <w:rPr>
          <w:rFonts w:hint="cs"/>
          <w:rtl/>
        </w:rPr>
        <w:t>وتفتح</w:t>
      </w:r>
      <w:r w:rsidR="001A10DE">
        <w:rPr>
          <w:rFonts w:hint="cs"/>
          <w:rtl/>
        </w:rPr>
        <w:t xml:space="preserve"> المجال لبناء علاقات صحية </w:t>
      </w:r>
      <w:r w:rsidR="00B40419">
        <w:rPr>
          <w:rFonts w:hint="cs"/>
          <w:rtl/>
        </w:rPr>
        <w:t xml:space="preserve">بين الطفل </w:t>
      </w:r>
      <w:r w:rsidR="003D5C2F">
        <w:rPr>
          <w:rFonts w:hint="cs"/>
          <w:rtl/>
        </w:rPr>
        <w:t>ومحيطه</w:t>
      </w:r>
      <w:r w:rsidR="00B40419">
        <w:rPr>
          <w:rFonts w:hint="cs"/>
          <w:rtl/>
        </w:rPr>
        <w:t xml:space="preserve">، فهي تشجع على التعاون </w:t>
      </w:r>
      <w:r w:rsidR="003D5C2F">
        <w:rPr>
          <w:rFonts w:hint="cs"/>
          <w:rtl/>
        </w:rPr>
        <w:t>واحترام</w:t>
      </w:r>
      <w:r w:rsidR="006B2FEA">
        <w:rPr>
          <w:rFonts w:hint="cs"/>
          <w:rtl/>
        </w:rPr>
        <w:t xml:space="preserve"> القواعد، </w:t>
      </w:r>
      <w:r w:rsidR="003D5C2F">
        <w:rPr>
          <w:rFonts w:hint="cs"/>
          <w:rtl/>
        </w:rPr>
        <w:t>وضبط</w:t>
      </w:r>
      <w:r w:rsidR="006B2FEA">
        <w:rPr>
          <w:rFonts w:hint="cs"/>
          <w:rtl/>
        </w:rPr>
        <w:t xml:space="preserve"> النفس، </w:t>
      </w:r>
      <w:r w:rsidR="003D5C2F">
        <w:rPr>
          <w:rFonts w:hint="cs"/>
          <w:rtl/>
        </w:rPr>
        <w:t>وتقدير</w:t>
      </w:r>
      <w:r w:rsidR="006B2FEA">
        <w:rPr>
          <w:rFonts w:hint="cs"/>
          <w:rtl/>
        </w:rPr>
        <w:t xml:space="preserve"> الاخر، </w:t>
      </w:r>
      <w:r w:rsidR="003D5C2F">
        <w:rPr>
          <w:rFonts w:hint="cs"/>
          <w:rtl/>
        </w:rPr>
        <w:t>وهي</w:t>
      </w:r>
      <w:r w:rsidR="006B2FEA">
        <w:rPr>
          <w:rFonts w:hint="cs"/>
          <w:rtl/>
        </w:rPr>
        <w:t xml:space="preserve"> مهارات </w:t>
      </w:r>
      <w:r w:rsidR="00D20F3B">
        <w:rPr>
          <w:rFonts w:hint="cs"/>
          <w:rtl/>
        </w:rPr>
        <w:t xml:space="preserve">أساسية في النمو الاجتماعي </w:t>
      </w:r>
      <w:r w:rsidR="003D5C2F">
        <w:rPr>
          <w:rFonts w:hint="cs"/>
          <w:rtl/>
        </w:rPr>
        <w:t>والانفعالي</w:t>
      </w:r>
      <w:r w:rsidR="00D20F3B">
        <w:rPr>
          <w:rFonts w:hint="cs"/>
          <w:rtl/>
        </w:rPr>
        <w:t xml:space="preserve"> للطفل.</w:t>
      </w:r>
    </w:p>
    <w:p w14:paraId="68473459" w14:textId="06B6AB3C" w:rsidR="00D20F3B" w:rsidRDefault="00D20F3B" w:rsidP="00D20F3B">
      <w:pPr>
        <w:bidi/>
        <w:rPr>
          <w:rtl/>
        </w:rPr>
      </w:pPr>
      <w:r>
        <w:rPr>
          <w:rFonts w:hint="cs"/>
          <w:rtl/>
        </w:rPr>
        <w:t xml:space="preserve">عند مشاركة الوالدين في هذه </w:t>
      </w:r>
      <w:r w:rsidR="00920522">
        <w:rPr>
          <w:rFonts w:hint="cs"/>
          <w:rtl/>
        </w:rPr>
        <w:t xml:space="preserve">الألعاب، يتحول النشاط الى مساحة للتفاعل </w:t>
      </w:r>
      <w:r w:rsidR="003D5C2F">
        <w:rPr>
          <w:rFonts w:hint="cs"/>
          <w:rtl/>
        </w:rPr>
        <w:t>والتوجيه</w:t>
      </w:r>
      <w:r w:rsidR="00920522">
        <w:rPr>
          <w:rFonts w:hint="cs"/>
          <w:rtl/>
        </w:rPr>
        <w:t xml:space="preserve"> غير المباشر</w:t>
      </w:r>
      <w:r w:rsidR="00C739B9">
        <w:rPr>
          <w:rFonts w:hint="cs"/>
          <w:rtl/>
        </w:rPr>
        <w:t xml:space="preserve">، فالطفل يتعلم مثلا انتظار دوره، </w:t>
      </w:r>
      <w:r w:rsidR="003D5C2F">
        <w:rPr>
          <w:rFonts w:hint="cs"/>
          <w:rtl/>
        </w:rPr>
        <w:t>والتعبير</w:t>
      </w:r>
      <w:r w:rsidR="00C739B9">
        <w:rPr>
          <w:rFonts w:hint="cs"/>
          <w:rtl/>
        </w:rPr>
        <w:t xml:space="preserve"> عن رايه، </w:t>
      </w:r>
      <w:r w:rsidR="003D5C2F">
        <w:rPr>
          <w:rFonts w:hint="cs"/>
          <w:rtl/>
        </w:rPr>
        <w:t>والتعامل</w:t>
      </w:r>
      <w:r w:rsidR="00C739B9">
        <w:rPr>
          <w:rFonts w:hint="cs"/>
          <w:rtl/>
        </w:rPr>
        <w:t xml:space="preserve"> مع الخسارة بشكل سليم</w:t>
      </w:r>
      <w:r w:rsidR="004A28E2">
        <w:rPr>
          <w:rFonts w:hint="cs"/>
          <w:rtl/>
        </w:rPr>
        <w:t xml:space="preserve">، </w:t>
      </w:r>
      <w:r w:rsidR="003D5C2F">
        <w:rPr>
          <w:rFonts w:hint="cs"/>
          <w:rtl/>
        </w:rPr>
        <w:t>وكل</w:t>
      </w:r>
      <w:r w:rsidR="004A28E2">
        <w:rPr>
          <w:rFonts w:hint="cs"/>
          <w:rtl/>
        </w:rPr>
        <w:t xml:space="preserve"> ذلك ضمن </w:t>
      </w:r>
      <w:r w:rsidR="00011486">
        <w:rPr>
          <w:rFonts w:hint="cs"/>
          <w:rtl/>
        </w:rPr>
        <w:t xml:space="preserve">بيئة مرحة </w:t>
      </w:r>
      <w:r w:rsidR="003D5C2F">
        <w:rPr>
          <w:rFonts w:hint="cs"/>
          <w:rtl/>
        </w:rPr>
        <w:t>وامنة</w:t>
      </w:r>
      <w:r w:rsidR="006E3BEE">
        <w:rPr>
          <w:rFonts w:hint="cs"/>
          <w:rtl/>
        </w:rPr>
        <w:t xml:space="preserve">. كما ان هذه الألعاب تسهم في تقوية العلاقة بين الاخوة، </w:t>
      </w:r>
      <w:r w:rsidR="003D5C2F">
        <w:rPr>
          <w:rFonts w:hint="cs"/>
          <w:rtl/>
        </w:rPr>
        <w:t>وتذيب</w:t>
      </w:r>
      <w:r w:rsidR="006E3BEE">
        <w:rPr>
          <w:rFonts w:hint="cs"/>
          <w:rtl/>
        </w:rPr>
        <w:t xml:space="preserve"> التوترات، </w:t>
      </w:r>
      <w:r w:rsidR="003D5C2F">
        <w:rPr>
          <w:rFonts w:hint="cs"/>
          <w:rtl/>
        </w:rPr>
        <w:t>وتنمي</w:t>
      </w:r>
      <w:r w:rsidR="006E3BEE">
        <w:rPr>
          <w:rFonts w:hint="cs"/>
          <w:rtl/>
        </w:rPr>
        <w:t xml:space="preserve"> روح الفريق داخل الاسرة، </w:t>
      </w:r>
      <w:r w:rsidR="003D5C2F">
        <w:rPr>
          <w:rFonts w:hint="cs"/>
          <w:rtl/>
        </w:rPr>
        <w:t>وتكمن</w:t>
      </w:r>
      <w:r w:rsidR="006E3BEE">
        <w:rPr>
          <w:rFonts w:hint="cs"/>
          <w:rtl/>
        </w:rPr>
        <w:t xml:space="preserve"> </w:t>
      </w:r>
      <w:r w:rsidR="00845C8E">
        <w:rPr>
          <w:rFonts w:hint="cs"/>
          <w:rtl/>
        </w:rPr>
        <w:t xml:space="preserve">قوة هذه الألعاب في كونها تبني الانضباط الذاتي في </w:t>
      </w:r>
      <w:r w:rsidR="00CB6994">
        <w:rPr>
          <w:rFonts w:hint="cs"/>
          <w:rtl/>
        </w:rPr>
        <w:t xml:space="preserve">جو من المتعة، </w:t>
      </w:r>
      <w:r w:rsidR="003D5C2F">
        <w:rPr>
          <w:rFonts w:hint="cs"/>
          <w:rtl/>
        </w:rPr>
        <w:t>وتمنح</w:t>
      </w:r>
      <w:r w:rsidR="00CB6994">
        <w:rPr>
          <w:rFonts w:hint="cs"/>
          <w:rtl/>
        </w:rPr>
        <w:t xml:space="preserve"> الكبار فرصة للتوجيه بأسلوب </w:t>
      </w:r>
      <w:r w:rsidR="00100F57">
        <w:rPr>
          <w:rFonts w:hint="cs"/>
          <w:rtl/>
        </w:rPr>
        <w:t xml:space="preserve">لطيف </w:t>
      </w:r>
      <w:r w:rsidR="003D5C2F">
        <w:rPr>
          <w:rFonts w:hint="cs"/>
          <w:rtl/>
        </w:rPr>
        <w:t>وغير</w:t>
      </w:r>
      <w:r w:rsidR="00100F57">
        <w:rPr>
          <w:rFonts w:hint="cs"/>
          <w:rtl/>
        </w:rPr>
        <w:t xml:space="preserve"> مباشر، مما يجع</w:t>
      </w:r>
      <w:r w:rsidR="001068C9">
        <w:rPr>
          <w:rFonts w:hint="cs"/>
          <w:rtl/>
        </w:rPr>
        <w:t xml:space="preserve">لها أداة تربوية فعالة تعزز القيم </w:t>
      </w:r>
      <w:r w:rsidR="003D5C2F">
        <w:rPr>
          <w:rFonts w:hint="cs"/>
          <w:rtl/>
        </w:rPr>
        <w:t>والسلوك</w:t>
      </w:r>
      <w:r w:rsidR="001068C9">
        <w:rPr>
          <w:rFonts w:hint="cs"/>
          <w:rtl/>
        </w:rPr>
        <w:t xml:space="preserve"> الإيجابي، </w:t>
      </w:r>
      <w:r w:rsidR="00401A8B">
        <w:rPr>
          <w:rFonts w:hint="cs"/>
          <w:rtl/>
        </w:rPr>
        <w:t xml:space="preserve">دون اللجوء الى الأساليب التقليدية في التلقين، فهي لا تبني المهارات فحسب، بل تمد جسورا من الود </w:t>
      </w:r>
      <w:r w:rsidR="003D5C2F">
        <w:rPr>
          <w:rFonts w:hint="cs"/>
          <w:rtl/>
        </w:rPr>
        <w:t>والثقة</w:t>
      </w:r>
      <w:r w:rsidR="00401A8B">
        <w:rPr>
          <w:rFonts w:hint="cs"/>
          <w:rtl/>
        </w:rPr>
        <w:t xml:space="preserve"> بين الطفل </w:t>
      </w:r>
      <w:r w:rsidR="003D5C2F">
        <w:rPr>
          <w:rFonts w:hint="cs"/>
          <w:rtl/>
        </w:rPr>
        <w:t>ووالديه</w:t>
      </w:r>
      <w:r w:rsidR="000C1387">
        <w:rPr>
          <w:rFonts w:hint="cs"/>
          <w:rtl/>
        </w:rPr>
        <w:t>.</w:t>
      </w:r>
    </w:p>
    <w:p w14:paraId="1E584888" w14:textId="3228A0D9" w:rsidR="000C1387" w:rsidRDefault="003D5C2F" w:rsidP="000C1387">
      <w:pPr>
        <w:bidi/>
        <w:rPr>
          <w:rtl/>
        </w:rPr>
      </w:pPr>
      <w:r>
        <w:rPr>
          <w:rFonts w:hint="cs"/>
          <w:rtl/>
        </w:rPr>
        <w:t>فلنأخذ</w:t>
      </w:r>
      <w:r w:rsidR="000C1387">
        <w:rPr>
          <w:rFonts w:hint="cs"/>
          <w:rtl/>
        </w:rPr>
        <w:t xml:space="preserve"> من وقتنا قليلا، </w:t>
      </w:r>
      <w:r>
        <w:rPr>
          <w:rFonts w:hint="cs"/>
          <w:rtl/>
        </w:rPr>
        <w:t>ولنشارك</w:t>
      </w:r>
      <w:r w:rsidR="000C1387">
        <w:rPr>
          <w:rFonts w:hint="cs"/>
          <w:rtl/>
        </w:rPr>
        <w:t xml:space="preserve"> ابناءنا الضحك </w:t>
      </w:r>
      <w:r>
        <w:rPr>
          <w:rFonts w:hint="cs"/>
          <w:rtl/>
        </w:rPr>
        <w:t>واللعب</w:t>
      </w:r>
      <w:r w:rsidR="000C1387">
        <w:rPr>
          <w:rFonts w:hint="cs"/>
          <w:rtl/>
        </w:rPr>
        <w:t xml:space="preserve">، فهذه </w:t>
      </w:r>
      <w:r w:rsidR="00D54617">
        <w:rPr>
          <w:rFonts w:hint="cs"/>
          <w:rtl/>
        </w:rPr>
        <w:t xml:space="preserve">اللحظات البسيطة تغرس ذكريات لا تنسى، </w:t>
      </w:r>
      <w:r>
        <w:rPr>
          <w:rFonts w:hint="cs"/>
          <w:rtl/>
        </w:rPr>
        <w:t>وتبني</w:t>
      </w:r>
      <w:r w:rsidR="00D54617">
        <w:rPr>
          <w:rFonts w:hint="cs"/>
          <w:rtl/>
        </w:rPr>
        <w:t xml:space="preserve"> في النفس </w:t>
      </w:r>
      <w:r>
        <w:rPr>
          <w:rFonts w:hint="cs"/>
          <w:rtl/>
        </w:rPr>
        <w:t>ما لا تبنيه المواعظ.</w:t>
      </w:r>
    </w:p>
    <w:p w14:paraId="038B1944" w14:textId="77777777" w:rsidR="003D5C2F" w:rsidRDefault="003D5C2F" w:rsidP="003D5C2F">
      <w:pPr>
        <w:bidi/>
        <w:rPr>
          <w:rtl/>
        </w:rPr>
      </w:pPr>
    </w:p>
    <w:p w14:paraId="79A302F9" w14:textId="5C6B8A3C" w:rsidR="003D5C2F" w:rsidRPr="00F876F7" w:rsidRDefault="003D5C2F" w:rsidP="003D5C2F">
      <w:pPr>
        <w:bidi/>
        <w:jc w:val="right"/>
        <w:rPr>
          <w:b/>
          <w:bCs/>
        </w:rPr>
      </w:pPr>
      <w:r w:rsidRPr="00F876F7">
        <w:rPr>
          <w:rFonts w:hint="cs"/>
          <w:b/>
          <w:bCs/>
          <w:rtl/>
        </w:rPr>
        <w:t>الهام فاتحي</w:t>
      </w:r>
    </w:p>
    <w:sectPr w:rsidR="003D5C2F" w:rsidRPr="00F87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43"/>
    <w:rsid w:val="00011486"/>
    <w:rsid w:val="000C1387"/>
    <w:rsid w:val="000C5625"/>
    <w:rsid w:val="00100F57"/>
    <w:rsid w:val="001068C9"/>
    <w:rsid w:val="001A10DE"/>
    <w:rsid w:val="001C261C"/>
    <w:rsid w:val="00200535"/>
    <w:rsid w:val="002225AB"/>
    <w:rsid w:val="00325298"/>
    <w:rsid w:val="003D5C2F"/>
    <w:rsid w:val="003D7C82"/>
    <w:rsid w:val="003E0333"/>
    <w:rsid w:val="00401A8B"/>
    <w:rsid w:val="004A28E2"/>
    <w:rsid w:val="004B082D"/>
    <w:rsid w:val="005429CD"/>
    <w:rsid w:val="005E38DC"/>
    <w:rsid w:val="00662F0E"/>
    <w:rsid w:val="006B2FEA"/>
    <w:rsid w:val="006B39D8"/>
    <w:rsid w:val="006E3BEE"/>
    <w:rsid w:val="00845C8E"/>
    <w:rsid w:val="00920522"/>
    <w:rsid w:val="009D6CBC"/>
    <w:rsid w:val="00B07B79"/>
    <w:rsid w:val="00B40419"/>
    <w:rsid w:val="00C62D43"/>
    <w:rsid w:val="00C739B9"/>
    <w:rsid w:val="00C74E32"/>
    <w:rsid w:val="00CB6994"/>
    <w:rsid w:val="00CC4551"/>
    <w:rsid w:val="00D20D82"/>
    <w:rsid w:val="00D20F3B"/>
    <w:rsid w:val="00D54617"/>
    <w:rsid w:val="00DE28BC"/>
    <w:rsid w:val="00EE21A4"/>
    <w:rsid w:val="00F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7459"/>
  <w15:chartTrackingRefBased/>
  <w15:docId w15:val="{B81AEB47-7BB6-4B56-9F74-67A7AFFD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33</cp:revision>
  <dcterms:created xsi:type="dcterms:W3CDTF">2025-11-03T15:43:00Z</dcterms:created>
  <dcterms:modified xsi:type="dcterms:W3CDTF">2025-11-06T14:18:00Z</dcterms:modified>
</cp:coreProperties>
</file>